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6544" w14:textId="6B8C1218" w:rsidR="004324CC" w:rsidRPr="004324CC" w:rsidRDefault="004324CC" w:rsidP="004324CC">
      <w:pPr>
        <w:jc w:val="center"/>
        <w:rPr>
          <w:b/>
          <w:bCs/>
        </w:rPr>
      </w:pPr>
      <w:r w:rsidRPr="004324CC">
        <w:rPr>
          <w:b/>
          <w:bCs/>
        </w:rPr>
        <w:t xml:space="preserve">Memorandum of Collaboration for </w:t>
      </w:r>
      <w:r w:rsidRPr="004324CC">
        <w:rPr>
          <w:b/>
          <w:bCs/>
          <w:i/>
          <w:iCs/>
        </w:rPr>
        <w:t>synergasias.</w:t>
      </w:r>
    </w:p>
    <w:p w14:paraId="26215F50" w14:textId="77777777" w:rsidR="004324CC" w:rsidRDefault="004324CC" w:rsidP="00FE4312">
      <w:pPr>
        <w:jc w:val="both"/>
      </w:pPr>
    </w:p>
    <w:p w14:paraId="17901EC4" w14:textId="3A2BB221" w:rsidR="00FE4312" w:rsidRDefault="00F367D0" w:rsidP="00FE4312">
      <w:pPr>
        <w:jc w:val="both"/>
      </w:pPr>
      <w:r>
        <w:t>A</w:t>
      </w:r>
      <w:r w:rsidR="00DF0BB1" w:rsidRPr="00DF0BB1">
        <w:t xml:space="preserve"> memorandum of collaboration (MOC) is an important </w:t>
      </w:r>
      <w:r w:rsidR="00535345">
        <w:t xml:space="preserve">and necessary </w:t>
      </w:r>
      <w:r w:rsidR="00DF0BB1" w:rsidRPr="00DF0BB1">
        <w:t>document for conducting a collaborative systematic archaeological project.</w:t>
      </w:r>
      <w:r w:rsidR="00FE4312">
        <w:t xml:space="preserve"> </w:t>
      </w:r>
      <w:r>
        <w:t xml:space="preserve">According to the Ministerial decision on the </w:t>
      </w:r>
      <w:r w:rsidRPr="00F367D0">
        <w:rPr>
          <w:i/>
          <w:iCs/>
        </w:rPr>
        <w:t>Definition of archaeological fieldwork, conditions and procedure for issuing permits of systematic archaeological research and regulation on systematic excavations</w:t>
      </w:r>
      <w:r>
        <w:rPr>
          <w:i/>
          <w:iCs/>
        </w:rPr>
        <w:t>,</w:t>
      </w:r>
      <w:r>
        <w:t xml:space="preserve"> t</w:t>
      </w:r>
      <w:r w:rsidR="00FE4312">
        <w:t>his memorandum must include the following information and be governed by the following principles:</w:t>
      </w:r>
    </w:p>
    <w:p w14:paraId="395D7813" w14:textId="77777777" w:rsidR="00535345" w:rsidRDefault="00535345" w:rsidP="00FE4312">
      <w:pPr>
        <w:jc w:val="both"/>
      </w:pPr>
    </w:p>
    <w:p w14:paraId="0EF911DC" w14:textId="477E57D9" w:rsidR="00FE4312" w:rsidRDefault="00F367D0" w:rsidP="00FE4312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FE4312">
        <w:t>purpose, content, duration and budget of the research project</w:t>
      </w:r>
      <w:r>
        <w:t xml:space="preserve"> must be clearly stated</w:t>
      </w:r>
      <w:r w:rsidR="00FE4312">
        <w:t xml:space="preserve">. </w:t>
      </w:r>
    </w:p>
    <w:p w14:paraId="042ED16F" w14:textId="5F5FD60B" w:rsidR="00FE4312" w:rsidRDefault="00F367D0" w:rsidP="00FE4312">
      <w:pPr>
        <w:pStyle w:val="ListParagraph"/>
        <w:numPr>
          <w:ilvl w:val="0"/>
          <w:numId w:val="1"/>
        </w:numPr>
        <w:jc w:val="both"/>
      </w:pPr>
      <w:r>
        <w:t>T</w:t>
      </w:r>
      <w:r w:rsidR="00FE4312">
        <w:t>he research field of each institution and the rights to the study and publication of finds</w:t>
      </w:r>
      <w:r>
        <w:t xml:space="preserve"> must be clarified</w:t>
      </w:r>
      <w:r w:rsidR="00FE4312">
        <w:t xml:space="preserve">. A memorandum with more specific terms concerning the study and publication of finds shall be drawn up during the last year of fieldwork. </w:t>
      </w:r>
    </w:p>
    <w:p w14:paraId="13253EC2" w14:textId="77777777" w:rsidR="00FE4312" w:rsidRDefault="00FE4312" w:rsidP="00FE4312">
      <w:pPr>
        <w:pStyle w:val="ListParagraph"/>
        <w:numPr>
          <w:ilvl w:val="0"/>
          <w:numId w:val="1"/>
        </w:numPr>
        <w:jc w:val="both"/>
      </w:pPr>
      <w:r>
        <w:t xml:space="preserve">The collaboration is based on the principle of equity between the collaborating institutions on a scientific level. </w:t>
      </w:r>
    </w:p>
    <w:p w14:paraId="16E54B22" w14:textId="77777777" w:rsidR="00FE4312" w:rsidRDefault="00FE4312" w:rsidP="00FE4312">
      <w:pPr>
        <w:pStyle w:val="ListParagraph"/>
        <w:numPr>
          <w:ilvl w:val="0"/>
          <w:numId w:val="1"/>
        </w:numPr>
        <w:jc w:val="both"/>
      </w:pPr>
      <w:r>
        <w:t xml:space="preserve">The research project is considered as research of the Greek State and as such is subject to provisions relevant to excavations and archaeological research. </w:t>
      </w:r>
    </w:p>
    <w:p w14:paraId="758002BB" w14:textId="476D9EE7" w:rsidR="00FE4312" w:rsidRDefault="00FE4312" w:rsidP="00FE4312">
      <w:pPr>
        <w:pStyle w:val="ListParagraph"/>
        <w:numPr>
          <w:ilvl w:val="0"/>
          <w:numId w:val="1"/>
        </w:numPr>
        <w:jc w:val="both"/>
      </w:pPr>
      <w:r>
        <w:t xml:space="preserve">Care </w:t>
      </w:r>
      <w:r w:rsidR="0096598B">
        <w:t>must</w:t>
      </w:r>
      <w:r>
        <w:t xml:space="preserve"> </w:t>
      </w:r>
      <w:r w:rsidR="0096598B">
        <w:t xml:space="preserve">be </w:t>
      </w:r>
      <w:r>
        <w:t xml:space="preserve">taken for the preservation of antiquities with the appropriate studies and works for protection, conservation, consolidation, and possibly restoration. </w:t>
      </w:r>
    </w:p>
    <w:p w14:paraId="4AF5C6A8" w14:textId="65EADCB0" w:rsidR="00FE4312" w:rsidRDefault="00FE4312" w:rsidP="00FE4312">
      <w:pPr>
        <w:pStyle w:val="ListParagraph"/>
        <w:numPr>
          <w:ilvl w:val="0"/>
          <w:numId w:val="1"/>
        </w:numPr>
        <w:jc w:val="both"/>
      </w:pPr>
      <w:r>
        <w:t xml:space="preserve">Annual reports on the progress and the results of the research project </w:t>
      </w:r>
      <w:r w:rsidR="0096598B">
        <w:t>must be</w:t>
      </w:r>
      <w:r>
        <w:t xml:space="preserve"> submitted to </w:t>
      </w:r>
      <w:r w:rsidRPr="00587A67">
        <w:rPr>
          <w:i/>
        </w:rPr>
        <w:t xml:space="preserve">Archaiologiko Deltio </w:t>
      </w:r>
      <w:r>
        <w:t>in Greek</w:t>
      </w:r>
      <w:r w:rsidRPr="00587A67">
        <w:rPr>
          <w:i/>
        </w:rPr>
        <w:t xml:space="preserve">, </w:t>
      </w:r>
      <w:r>
        <w:t>irrespective of any other Greek or foreign publications.</w:t>
      </w:r>
    </w:p>
    <w:p w14:paraId="51D2E549" w14:textId="77777777" w:rsidR="00FE4312" w:rsidRDefault="00FE4312" w:rsidP="00FE4312">
      <w:pPr>
        <w:pStyle w:val="ListParagraph"/>
        <w:numPr>
          <w:ilvl w:val="0"/>
          <w:numId w:val="1"/>
        </w:numPr>
        <w:jc w:val="both"/>
      </w:pPr>
      <w:r>
        <w:t>The memorandum of collaboration must also include the reasons and terms of its termination, as well as its duration.</w:t>
      </w:r>
    </w:p>
    <w:p w14:paraId="22B2FB96" w14:textId="0538CDE0" w:rsidR="00FE4312" w:rsidRDefault="00FE4312" w:rsidP="00FE4312">
      <w:pPr>
        <w:pStyle w:val="ListParagraph"/>
        <w:numPr>
          <w:ilvl w:val="0"/>
          <w:numId w:val="1"/>
        </w:numPr>
        <w:jc w:val="both"/>
      </w:pPr>
      <w:r>
        <w:t xml:space="preserve">The memorandum of collaboration </w:t>
      </w:r>
      <w:r w:rsidR="0096598B">
        <w:t>must be</w:t>
      </w:r>
      <w:r>
        <w:t xml:space="preserve"> signed by the collaborating institutions and the directors of the project.  </w:t>
      </w:r>
    </w:p>
    <w:p w14:paraId="476A69B5" w14:textId="77777777" w:rsidR="00FE4312" w:rsidRDefault="00FE4312" w:rsidP="00FE4312">
      <w:pPr>
        <w:jc w:val="both"/>
      </w:pPr>
    </w:p>
    <w:p w14:paraId="11886794" w14:textId="56C7BC94" w:rsidR="00311270" w:rsidRDefault="00000000"/>
    <w:p w14:paraId="479A6D3B" w14:textId="0A5D5238" w:rsidR="00780198" w:rsidRDefault="00780198"/>
    <w:p w14:paraId="74EF2996" w14:textId="7416A45D" w:rsidR="003F1EF7" w:rsidRDefault="00780198">
      <w:pPr>
        <w:spacing w:after="160" w:line="259" w:lineRule="auto"/>
      </w:pPr>
      <w:r>
        <w:t xml:space="preserve">According to the Ministry’s regulations, the memorandum </w:t>
      </w:r>
      <w:r w:rsidRPr="00535345">
        <w:rPr>
          <w:u w:val="single"/>
        </w:rPr>
        <w:t>must be submitted along with our request</w:t>
      </w:r>
      <w:r>
        <w:t xml:space="preserve"> </w:t>
      </w:r>
      <w:r w:rsidR="00F419CD">
        <w:t xml:space="preserve">to the Ephoreia/Ministry </w:t>
      </w:r>
      <w:r>
        <w:t xml:space="preserve">for the approval of a new fieldwork project. </w:t>
      </w:r>
    </w:p>
    <w:p w14:paraId="3221ED9F" w14:textId="03597FA3" w:rsidR="003F1EF7" w:rsidRDefault="008F10C1">
      <w:pPr>
        <w:spacing w:after="160" w:line="259" w:lineRule="auto"/>
      </w:pPr>
      <w:r>
        <w:t xml:space="preserve"> A template of a basic MoC is attached. </w:t>
      </w:r>
      <w:r w:rsidR="00310983">
        <w:t>A</w:t>
      </w:r>
      <w:r>
        <w:t xml:space="preserve">dditional </w:t>
      </w:r>
      <w:r w:rsidR="00285A16">
        <w:t>terms</w:t>
      </w:r>
      <w:r>
        <w:t xml:space="preserve"> can be inserted according to the </w:t>
      </w:r>
      <w:r w:rsidR="004E0A6B">
        <w:t xml:space="preserve">specifications of the project and after the </w:t>
      </w:r>
      <w:r>
        <w:t xml:space="preserve">agreement of the </w:t>
      </w:r>
      <w:r w:rsidR="004E0A6B">
        <w:t xml:space="preserve">project </w:t>
      </w:r>
      <w:r>
        <w:t>directors</w:t>
      </w:r>
      <w:r w:rsidR="004E0A6B">
        <w:t xml:space="preserve">. </w:t>
      </w:r>
    </w:p>
    <w:p w14:paraId="38FA9A02" w14:textId="77777777" w:rsidR="004E0A6B" w:rsidRPr="00285A16" w:rsidRDefault="004E0A6B">
      <w:pPr>
        <w:spacing w:after="160" w:line="259" w:lineRule="auto"/>
        <w:rPr>
          <w:b/>
        </w:rPr>
      </w:pPr>
      <w:r w:rsidRPr="00285A16">
        <w:rPr>
          <w:b/>
        </w:rPr>
        <w:br w:type="page"/>
      </w:r>
    </w:p>
    <w:p w14:paraId="4AEDB376" w14:textId="769B2580" w:rsidR="003F1EF7" w:rsidRPr="009707E0" w:rsidRDefault="003F1EF7" w:rsidP="003F1EF7">
      <w:pPr>
        <w:jc w:val="center"/>
        <w:rPr>
          <w:b/>
          <w:lang w:val="el-GR"/>
        </w:rPr>
      </w:pPr>
      <w:r w:rsidRPr="009707E0">
        <w:rPr>
          <w:b/>
          <w:lang w:val="el-GR"/>
        </w:rPr>
        <w:lastRenderedPageBreak/>
        <w:t>ΠΡΩΤΟΚΟΛΛΟ ΣΥΝΕΡΓΑΣΙΑΣ</w:t>
      </w:r>
    </w:p>
    <w:p w14:paraId="1C0A9182" w14:textId="77777777" w:rsidR="003F1EF7" w:rsidRDefault="003F1EF7" w:rsidP="003F1EF7">
      <w:pPr>
        <w:jc w:val="center"/>
        <w:rPr>
          <w:lang w:val="el-GR"/>
        </w:rPr>
      </w:pPr>
    </w:p>
    <w:p w14:paraId="3DDCF05D" w14:textId="77777777" w:rsidR="003F1EF7" w:rsidRDefault="003F1EF7" w:rsidP="003F1EF7">
      <w:pPr>
        <w:rPr>
          <w:lang w:val="el-GR"/>
        </w:rPr>
      </w:pPr>
      <w:r w:rsidRPr="00AF1F19">
        <w:rPr>
          <w:lang w:val="el-GR"/>
        </w:rPr>
        <w:t xml:space="preserve">Λαμβάνοντας υπ’ όψη τα όσα ορίζονται στο Ν. 4858/2021 «Κύρωση Κώδικα </w:t>
      </w:r>
      <w:r>
        <w:rPr>
          <w:lang w:val="el-GR"/>
        </w:rPr>
        <w:t>Νομοθεσίας για την Προστασία των Αρχαιοτήτων και εν γένει της Πολιτιστικής Κληρονομιάς», στο με αρ. πρωτ. ΥΠΠΟ/ΓΔΑΠΚ/ΔΙΠΚΑ,ΔΒΜΑ/ΤΕΕΑΕΙ/</w:t>
      </w:r>
    </w:p>
    <w:p w14:paraId="5FFDF700" w14:textId="6922ADC8" w:rsidR="003F1EF7" w:rsidRDefault="003F1EF7" w:rsidP="003F1EF7">
      <w:pPr>
        <w:rPr>
          <w:lang w:val="el-GR"/>
        </w:rPr>
      </w:pPr>
      <w:r>
        <w:rPr>
          <w:lang w:val="el-GR"/>
        </w:rPr>
        <w:t>432596/309866/9548/1396/6-9-2018  «</w:t>
      </w:r>
      <w:r w:rsidRPr="00322D29">
        <w:rPr>
          <w:lang w:val="el-GR"/>
        </w:rPr>
        <w:t>Όροι, προϋποθέσεις και διαδικασία για την αδειοδότηση συστηματικών αρχαιολογικών ερευνών στην Ελλάδα</w:t>
      </w:r>
      <w:r>
        <w:rPr>
          <w:lang w:val="el-GR"/>
        </w:rPr>
        <w:t xml:space="preserve">» και στο </w:t>
      </w:r>
      <w:r w:rsidRPr="00322D29">
        <w:rPr>
          <w:lang w:val="el-GR"/>
        </w:rPr>
        <w:t xml:space="preserve">ΥΠΠΟΑ/ΑΤΝΕΚΕ/97550/263 (ΦΕΚ Β/970/19.3.2018) </w:t>
      </w:r>
      <w:r>
        <w:rPr>
          <w:lang w:val="el-GR"/>
        </w:rPr>
        <w:t>«</w:t>
      </w:r>
      <w:r w:rsidRPr="00322D29">
        <w:rPr>
          <w:lang w:val="el-GR"/>
        </w:rPr>
        <w:t>Έννοια της αρχαιολογικής έρευνας πεδίου, προϋποθέσεις και διαδικασία αδειοδότησης συστηματικής αρχαιολογικής έρευνας και κανονισμός των συστηματικών ανασκαφών</w:t>
      </w:r>
      <w:r>
        <w:rPr>
          <w:lang w:val="el-GR"/>
        </w:rPr>
        <w:t>», τα συμβαλλόμενα μέρη συμφώνησαν τα ακόλουθα:</w:t>
      </w:r>
    </w:p>
    <w:p w14:paraId="7271B169" w14:textId="0EB00E98" w:rsidR="003F1EF7" w:rsidRDefault="003F1EF7" w:rsidP="003F1EF7">
      <w:pPr>
        <w:rPr>
          <w:lang w:val="el-GR"/>
        </w:rPr>
      </w:pPr>
    </w:p>
    <w:p w14:paraId="2E941A9E" w14:textId="67BFB320" w:rsidR="00E761BB" w:rsidRPr="00E761BB" w:rsidRDefault="00E761BB" w:rsidP="00E761BB">
      <w:pPr>
        <w:rPr>
          <w:lang w:val="el-GR"/>
        </w:rPr>
      </w:pPr>
      <w:r w:rsidRPr="00E761BB">
        <w:rPr>
          <w:lang w:val="el-GR"/>
        </w:rPr>
        <w:t>1.</w:t>
      </w:r>
      <w:r>
        <w:rPr>
          <w:lang w:val="el-GR"/>
        </w:rPr>
        <w:t xml:space="preserve"> </w:t>
      </w:r>
      <w:r w:rsidRPr="00E761BB">
        <w:rPr>
          <w:lang w:val="el-GR"/>
        </w:rPr>
        <w:t>Σκοπός της έρευνας είναι…………………..</w:t>
      </w:r>
    </w:p>
    <w:p w14:paraId="21FA17AF" w14:textId="7C2FA30C" w:rsidR="00E761BB" w:rsidRDefault="00E761BB" w:rsidP="00E761BB">
      <w:pPr>
        <w:rPr>
          <w:lang w:val="el-GR"/>
        </w:rPr>
      </w:pPr>
    </w:p>
    <w:p w14:paraId="4A8EF699" w14:textId="56B3946F" w:rsidR="00E761BB" w:rsidRDefault="00E761BB" w:rsidP="00E761BB">
      <w:r>
        <w:rPr>
          <w:lang w:val="el-GR"/>
        </w:rPr>
        <w:t>2. Η έρευνα περιλαμβάνει………………………… (</w:t>
      </w:r>
      <w:r>
        <w:t>methodology)</w:t>
      </w:r>
    </w:p>
    <w:p w14:paraId="425239F2" w14:textId="77777777" w:rsidR="00E761BB" w:rsidRPr="00E761BB" w:rsidRDefault="00E761BB" w:rsidP="00E761BB"/>
    <w:p w14:paraId="7932C87E" w14:textId="12499AEE" w:rsidR="003F1EF7" w:rsidRPr="003F1EF7" w:rsidRDefault="00E761BB" w:rsidP="003F1EF7">
      <w:pPr>
        <w:rPr>
          <w:lang w:val="el-GR"/>
        </w:rPr>
      </w:pPr>
      <w:r w:rsidRPr="00F7132A">
        <w:rPr>
          <w:lang w:val="el-GR"/>
        </w:rPr>
        <w:t>3</w:t>
      </w:r>
      <w:r w:rsidR="003F1EF7" w:rsidRPr="00AF1F19">
        <w:rPr>
          <w:lang w:val="el-GR"/>
        </w:rPr>
        <w:t>. Το πρόγραμμα συνεργασίας θα διαρκέσει</w:t>
      </w:r>
      <w:r w:rsidR="003F1EF7">
        <w:rPr>
          <w:lang w:val="el-GR"/>
        </w:rPr>
        <w:t>…………………</w:t>
      </w:r>
    </w:p>
    <w:p w14:paraId="2C428029" w14:textId="2A7FC59A" w:rsidR="003F1EF7" w:rsidRDefault="003F1EF7" w:rsidP="003F1EF7">
      <w:pPr>
        <w:rPr>
          <w:lang w:val="el-GR"/>
        </w:rPr>
      </w:pPr>
    </w:p>
    <w:p w14:paraId="3F77AAD9" w14:textId="77777777" w:rsidR="00DA6E89" w:rsidRDefault="00F7132A" w:rsidP="003F1EF7">
      <w:pPr>
        <w:rPr>
          <w:lang w:val="el-GR"/>
        </w:rPr>
      </w:pPr>
      <w:r w:rsidRPr="00F7132A">
        <w:rPr>
          <w:lang w:val="el-GR"/>
        </w:rPr>
        <w:t xml:space="preserve">4. </w:t>
      </w:r>
      <w:r w:rsidR="00DA6E89">
        <w:rPr>
          <w:lang w:val="el-GR"/>
        </w:rPr>
        <w:t>Διευθυντής της έρευνας ορίζεται ο</w:t>
      </w:r>
      <w:r w:rsidR="00DA6E89" w:rsidRPr="003F1EF7">
        <w:rPr>
          <w:lang w:val="el-GR"/>
        </w:rPr>
        <w:t>/</w:t>
      </w:r>
      <w:r w:rsidR="00DA6E89">
        <w:rPr>
          <w:lang w:val="el-GR"/>
        </w:rPr>
        <w:t>η ………………………. Επικεφαλής</w:t>
      </w:r>
      <w:r w:rsidR="00DA6E89" w:rsidRPr="00110536">
        <w:rPr>
          <w:lang w:val="el-GR"/>
        </w:rPr>
        <w:t xml:space="preserve"> </w:t>
      </w:r>
      <w:r w:rsidR="00DA6E89">
        <w:rPr>
          <w:lang w:val="el-GR"/>
        </w:rPr>
        <w:t>της αμερικανικής ομάδας και συνδιευθυντής της έρευνας ορίζεται</w:t>
      </w:r>
      <w:r w:rsidR="00DA6E89" w:rsidRPr="00110536">
        <w:rPr>
          <w:lang w:val="el-GR"/>
        </w:rPr>
        <w:t xml:space="preserve"> </w:t>
      </w:r>
      <w:r w:rsidR="00DA6E89">
        <w:rPr>
          <w:lang w:val="el-GR"/>
        </w:rPr>
        <w:t>ο/η</w:t>
      </w:r>
      <w:r w:rsidR="00DA6E89" w:rsidRPr="00110536">
        <w:rPr>
          <w:lang w:val="el-GR"/>
        </w:rPr>
        <w:t xml:space="preserve"> </w:t>
      </w:r>
      <w:r w:rsidR="00DA6E89">
        <w:rPr>
          <w:lang w:val="el-GR"/>
        </w:rPr>
        <w:t>………………………………</w:t>
      </w:r>
      <w:r w:rsidR="00DA6E89" w:rsidRPr="003F1EF7">
        <w:rPr>
          <w:lang w:val="el-GR"/>
        </w:rPr>
        <w:t xml:space="preserve">. </w:t>
      </w:r>
    </w:p>
    <w:p w14:paraId="370CBAB0" w14:textId="77777777" w:rsidR="00DA6E89" w:rsidRDefault="00DA6E89" w:rsidP="003F1EF7">
      <w:pPr>
        <w:rPr>
          <w:lang w:val="el-GR"/>
        </w:rPr>
      </w:pPr>
    </w:p>
    <w:p w14:paraId="101BF9A4" w14:textId="77777777" w:rsidR="00DA6E89" w:rsidRDefault="00F7132A" w:rsidP="00DA6E89">
      <w:pPr>
        <w:rPr>
          <w:lang w:val="el-GR"/>
        </w:rPr>
      </w:pPr>
      <w:r w:rsidRPr="00F7132A">
        <w:rPr>
          <w:lang w:val="el-GR"/>
        </w:rPr>
        <w:t>5</w:t>
      </w:r>
      <w:r w:rsidR="003F1EF7">
        <w:rPr>
          <w:lang w:val="el-GR"/>
        </w:rPr>
        <w:t xml:space="preserve">. </w:t>
      </w:r>
      <w:r w:rsidR="00DA6E89">
        <w:rPr>
          <w:lang w:val="el-GR"/>
        </w:rPr>
        <w:t>Ο προϋπολογισμός της έρευνας είναι……………….. Η Εφορεία Αρχαιοτήτων …….. θα συνεισφέρει……….. Η αμερικανική πλευρά θα συνεισφέρει/ θα αναλάβει τις εξής δαπάνες……………………………</w:t>
      </w:r>
    </w:p>
    <w:p w14:paraId="1B6E447D" w14:textId="77777777" w:rsidR="003F1EF7" w:rsidRPr="003F1EF7" w:rsidRDefault="003F1EF7" w:rsidP="003F1EF7">
      <w:pPr>
        <w:rPr>
          <w:lang w:val="el-GR"/>
        </w:rPr>
      </w:pPr>
    </w:p>
    <w:p w14:paraId="704632EB" w14:textId="5B34C88C" w:rsidR="003F1EF7" w:rsidRDefault="00F7132A" w:rsidP="003F1EF7">
      <w:pPr>
        <w:rPr>
          <w:lang w:val="el-GR"/>
        </w:rPr>
      </w:pPr>
      <w:r>
        <w:rPr>
          <w:lang w:val="el-GR"/>
        </w:rPr>
        <w:t>6</w:t>
      </w:r>
      <w:r w:rsidR="003F1EF7" w:rsidRPr="006A60CC">
        <w:rPr>
          <w:lang w:val="el-GR"/>
        </w:rPr>
        <w:t xml:space="preserve">. </w:t>
      </w:r>
      <w:r w:rsidR="003F1EF7" w:rsidRPr="006D40BA">
        <w:rPr>
          <w:lang w:val="el-GR"/>
        </w:rPr>
        <w:t>Η έρευνα θεωρείται ως έρευνα του Ελληνικού Δημοσίου και υπάγεται στις σχετικές προς τις ανασκαφές και</w:t>
      </w:r>
      <w:r w:rsidR="003F1EF7">
        <w:rPr>
          <w:lang w:val="el-GR"/>
        </w:rPr>
        <w:t xml:space="preserve"> </w:t>
      </w:r>
      <w:r w:rsidR="003F1EF7" w:rsidRPr="006D40BA">
        <w:rPr>
          <w:lang w:val="el-GR"/>
        </w:rPr>
        <w:t>αρχαιολογικές έρευνες του Δημοσίου διατάξεις.</w:t>
      </w:r>
    </w:p>
    <w:p w14:paraId="501C5476" w14:textId="77777777" w:rsidR="003F1EF7" w:rsidRDefault="003F1EF7" w:rsidP="003F1EF7">
      <w:pPr>
        <w:rPr>
          <w:lang w:val="el-GR"/>
        </w:rPr>
      </w:pPr>
    </w:p>
    <w:p w14:paraId="69E10CB4" w14:textId="495021B2" w:rsidR="003F1EF7" w:rsidRDefault="00F7132A" w:rsidP="003F1EF7">
      <w:pPr>
        <w:rPr>
          <w:lang w:val="el-GR"/>
        </w:rPr>
      </w:pPr>
      <w:r>
        <w:rPr>
          <w:lang w:val="el-GR"/>
        </w:rPr>
        <w:t>7</w:t>
      </w:r>
      <w:r w:rsidR="003F1EF7">
        <w:rPr>
          <w:lang w:val="el-GR"/>
        </w:rPr>
        <w:t xml:space="preserve">. </w:t>
      </w:r>
      <w:r w:rsidR="003F1EF7" w:rsidRPr="00001D6B">
        <w:rPr>
          <w:lang w:val="el-GR"/>
        </w:rPr>
        <w:t>Η συνεργασία βασίζεται στην αρχή της ισοτιμίας</w:t>
      </w:r>
      <w:r w:rsidR="003F1EF7">
        <w:rPr>
          <w:lang w:val="el-GR"/>
        </w:rPr>
        <w:t xml:space="preserve"> </w:t>
      </w:r>
      <w:r w:rsidR="003F1EF7" w:rsidRPr="00001D6B">
        <w:rPr>
          <w:lang w:val="el-GR"/>
        </w:rPr>
        <w:t>των συνεργαζόμενων φορέων, σε επιστημονικό επίπεδο.</w:t>
      </w:r>
    </w:p>
    <w:p w14:paraId="79B14D6C" w14:textId="77777777" w:rsidR="003F1EF7" w:rsidRDefault="003F1EF7" w:rsidP="003F1EF7">
      <w:pPr>
        <w:rPr>
          <w:lang w:val="el-GR"/>
        </w:rPr>
      </w:pPr>
    </w:p>
    <w:p w14:paraId="2288FD00" w14:textId="1607E858" w:rsidR="003F1EF7" w:rsidRDefault="00DA6E89" w:rsidP="003F1EF7">
      <w:pPr>
        <w:rPr>
          <w:lang w:val="el-GR"/>
        </w:rPr>
      </w:pPr>
      <w:r w:rsidRPr="00DA6E89">
        <w:rPr>
          <w:lang w:val="el-GR"/>
        </w:rPr>
        <w:t>8</w:t>
      </w:r>
      <w:r w:rsidR="003F1EF7">
        <w:rPr>
          <w:lang w:val="el-GR"/>
        </w:rPr>
        <w:t>. Η ερευνητική ομάδα αποτελείται από τα εξής άτομα:</w:t>
      </w:r>
    </w:p>
    <w:p w14:paraId="486938A2" w14:textId="07AE6F54" w:rsidR="000E78EB" w:rsidRDefault="000E78EB" w:rsidP="003F1EF7">
      <w:pPr>
        <w:rPr>
          <w:lang w:val="el-GR"/>
        </w:rPr>
      </w:pPr>
    </w:p>
    <w:p w14:paraId="49F1A023" w14:textId="4996F9BC" w:rsidR="000E78EB" w:rsidRDefault="000E78EB" w:rsidP="003F1EF7">
      <w:pPr>
        <w:rPr>
          <w:lang w:val="el-GR"/>
        </w:rPr>
      </w:pPr>
      <w:r>
        <w:rPr>
          <w:lang w:val="el-GR"/>
        </w:rPr>
        <w:t xml:space="preserve">Οποιαδήποτε αλλαγή στην ερευνητική ομάδα θα είναι εφικτή μόνο με τη σύμφωνη γνώμη των επικεφαλής της έρευνας. </w:t>
      </w:r>
    </w:p>
    <w:p w14:paraId="3FF77837" w14:textId="13CBA46F" w:rsidR="00892C75" w:rsidRDefault="00892C75" w:rsidP="003F1EF7">
      <w:pPr>
        <w:rPr>
          <w:lang w:val="el-GR"/>
        </w:rPr>
      </w:pPr>
    </w:p>
    <w:p w14:paraId="066FF09F" w14:textId="78D62EBE" w:rsidR="00892C75" w:rsidRPr="00892C75" w:rsidRDefault="00892C75" w:rsidP="00892C75">
      <w:pPr>
        <w:rPr>
          <w:lang w:val="el-GR"/>
        </w:rPr>
      </w:pPr>
      <w:r w:rsidRPr="00892C75">
        <w:rPr>
          <w:lang w:val="el-GR"/>
        </w:rPr>
        <w:t>9.</w:t>
      </w:r>
      <w:r>
        <w:rPr>
          <w:lang w:val="el-GR"/>
        </w:rPr>
        <w:t xml:space="preserve"> Επιμερισμός της έρευνας: </w:t>
      </w:r>
    </w:p>
    <w:p w14:paraId="7837785B" w14:textId="77777777" w:rsidR="00DA6E89" w:rsidRDefault="00DA6E89" w:rsidP="003F1EF7">
      <w:pPr>
        <w:rPr>
          <w:lang w:val="el-GR"/>
        </w:rPr>
      </w:pPr>
    </w:p>
    <w:p w14:paraId="6E64D03B" w14:textId="7DBBE73E" w:rsidR="00DA6E89" w:rsidRPr="0073597C" w:rsidRDefault="00892C75" w:rsidP="00DA6E89">
      <w:pPr>
        <w:rPr>
          <w:lang w:val="el-GR"/>
        </w:rPr>
      </w:pPr>
      <w:r>
        <w:rPr>
          <w:lang w:val="el-GR"/>
        </w:rPr>
        <w:t>10</w:t>
      </w:r>
      <w:r w:rsidR="00DA6E89">
        <w:rPr>
          <w:lang w:val="el-GR"/>
        </w:rPr>
        <w:t xml:space="preserve">. </w:t>
      </w:r>
      <w:r w:rsidR="00DA6E89">
        <w:rPr>
          <w:lang w:val="el-GR"/>
        </w:rPr>
        <w:t>Τα ευρήματα που συλλέγονται θα μεταφέρονται καθημερινά στην αποθήκη του αρχαιολογικού προγράμματος</w:t>
      </w:r>
      <w:r w:rsidR="00DA6E89" w:rsidRPr="0073597C">
        <w:rPr>
          <w:lang w:val="el-GR"/>
        </w:rPr>
        <w:t xml:space="preserve"> </w:t>
      </w:r>
      <w:r w:rsidR="00DA6E89">
        <w:rPr>
          <w:lang w:val="el-GR"/>
        </w:rPr>
        <w:t>………………………</w:t>
      </w:r>
      <w:r w:rsidR="00DA6E89" w:rsidRPr="0073597C">
        <w:rPr>
          <w:lang w:val="el-GR"/>
        </w:rPr>
        <w:t>.</w:t>
      </w:r>
    </w:p>
    <w:p w14:paraId="7C5EAE4E" w14:textId="0F5174FC" w:rsidR="003F1EF7" w:rsidRDefault="003F1EF7" w:rsidP="003F1EF7">
      <w:pPr>
        <w:rPr>
          <w:lang w:val="el-GR"/>
        </w:rPr>
      </w:pPr>
    </w:p>
    <w:p w14:paraId="30517F18" w14:textId="2850D5E4" w:rsidR="00DA6E89" w:rsidRDefault="00892C75" w:rsidP="00DA6E89">
      <w:pPr>
        <w:rPr>
          <w:lang w:val="el-GR"/>
        </w:rPr>
      </w:pPr>
      <w:r>
        <w:rPr>
          <w:lang w:val="el-GR"/>
        </w:rPr>
        <w:t>11</w:t>
      </w:r>
      <w:r w:rsidR="00DA6E89">
        <w:rPr>
          <w:lang w:val="el-GR"/>
        </w:rPr>
        <w:t>. Τα συμβαλλόμενα μέρη θα μεριμνήσουν για τη συντήρηση των κινητών ευρημάτων.</w:t>
      </w:r>
      <w:r w:rsidR="00DA6E89" w:rsidRPr="006D392C">
        <w:rPr>
          <w:lang w:val="el-GR"/>
        </w:rPr>
        <w:t xml:space="preserve"> </w:t>
      </w:r>
      <w:r w:rsidR="00DA6E89">
        <w:rPr>
          <w:lang w:val="el-GR"/>
        </w:rPr>
        <w:t>Μέριμνα θα υπάρξει επίσης για τη συντήρηση, στερέωση, προστασία και, ενδεχομένως, ανάδειξη των αρχιτεκτονικών καταλοίπων.</w:t>
      </w:r>
    </w:p>
    <w:p w14:paraId="43019F85" w14:textId="77777777" w:rsidR="00DA6E89" w:rsidRDefault="00DA6E89" w:rsidP="003F1EF7">
      <w:pPr>
        <w:rPr>
          <w:lang w:val="el-GR"/>
        </w:rPr>
      </w:pPr>
    </w:p>
    <w:p w14:paraId="1ED904C2" w14:textId="39E68864" w:rsidR="003F1EF7" w:rsidRDefault="00892C75" w:rsidP="003F1EF7">
      <w:pPr>
        <w:rPr>
          <w:lang w:val="el-GR"/>
        </w:rPr>
      </w:pPr>
      <w:r>
        <w:rPr>
          <w:lang w:val="el-GR"/>
        </w:rPr>
        <w:t>12</w:t>
      </w:r>
      <w:r w:rsidR="003F1EF7">
        <w:rPr>
          <w:lang w:val="el-GR"/>
        </w:rPr>
        <w:t xml:space="preserve">. Ο προγραμματισμός της έρευνας θα υποβάλλεται ετησίως </w:t>
      </w:r>
      <w:r w:rsidR="000E78EB">
        <w:rPr>
          <w:lang w:val="el-GR"/>
        </w:rPr>
        <w:t xml:space="preserve">στην Εφορεία Αρχαιοτήτων ……………. και στο </w:t>
      </w:r>
      <w:r w:rsidR="003F1EF7">
        <w:rPr>
          <w:lang w:val="el-GR"/>
        </w:rPr>
        <w:t xml:space="preserve">Υπουργείο Πολιτισμού και Αθλητισμού μέσω της Αμερικανικής Σχολής Κλασικών Σπουδών, κατόπιν </w:t>
      </w:r>
      <w:r w:rsidR="000E78EB">
        <w:rPr>
          <w:lang w:val="el-GR"/>
        </w:rPr>
        <w:t xml:space="preserve">της </w:t>
      </w:r>
      <w:r w:rsidR="003F1EF7">
        <w:rPr>
          <w:lang w:val="el-GR"/>
        </w:rPr>
        <w:t>σύμφωνης γνώμης των επικεφαλής της έρευνας.</w:t>
      </w:r>
    </w:p>
    <w:p w14:paraId="730F41CF" w14:textId="77777777" w:rsidR="003F1EF7" w:rsidRDefault="003F1EF7" w:rsidP="003F1EF7">
      <w:pPr>
        <w:rPr>
          <w:lang w:val="el-GR"/>
        </w:rPr>
      </w:pPr>
    </w:p>
    <w:p w14:paraId="18CCBDD4" w14:textId="48E97B08" w:rsidR="003F1EF7" w:rsidRPr="000A30C5" w:rsidRDefault="00892C75" w:rsidP="003F1EF7">
      <w:pPr>
        <w:rPr>
          <w:lang w:val="el-GR"/>
        </w:rPr>
      </w:pPr>
      <w:r>
        <w:rPr>
          <w:lang w:val="el-GR"/>
        </w:rPr>
        <w:t>13</w:t>
      </w:r>
      <w:r w:rsidR="003F1EF7">
        <w:rPr>
          <w:lang w:val="el-GR"/>
        </w:rPr>
        <w:t>. Κάθε έτος θα κατατίθεται</w:t>
      </w:r>
      <w:r w:rsidR="003F1EF7" w:rsidRPr="00BE5F4A">
        <w:rPr>
          <w:lang w:val="el-GR"/>
        </w:rPr>
        <w:t xml:space="preserve"> </w:t>
      </w:r>
      <w:r w:rsidR="00E761BB">
        <w:rPr>
          <w:lang w:val="el-GR"/>
        </w:rPr>
        <w:t>αναλυτική έκθεση αποτελεσμάτων στην Εφορεία Αρχαιοτήτων και στη ΔΙΠΚΑ/Δ</w:t>
      </w:r>
      <w:r w:rsidR="00AB7438">
        <w:t>B</w:t>
      </w:r>
      <w:r w:rsidR="00E761BB">
        <w:rPr>
          <w:lang w:val="el-GR"/>
        </w:rPr>
        <w:t xml:space="preserve">ΜΑ. Η ίδια έκθεση </w:t>
      </w:r>
      <w:r w:rsidR="000E78EB">
        <w:rPr>
          <w:lang w:val="el-GR"/>
        </w:rPr>
        <w:t xml:space="preserve">θα </w:t>
      </w:r>
      <w:r w:rsidR="00E761BB">
        <w:rPr>
          <w:lang w:val="el-GR"/>
        </w:rPr>
        <w:t xml:space="preserve">κατατίθεται και στο </w:t>
      </w:r>
      <w:r w:rsidR="003F1EF7" w:rsidRPr="00BE5F4A">
        <w:rPr>
          <w:lang w:val="el-GR"/>
        </w:rPr>
        <w:t>Αρχαιολογικό Δελτίο</w:t>
      </w:r>
      <w:r w:rsidR="003F1EF7">
        <w:rPr>
          <w:lang w:val="el-GR"/>
        </w:rPr>
        <w:t xml:space="preserve">. </w:t>
      </w:r>
    </w:p>
    <w:p w14:paraId="019B1FEC" w14:textId="77777777" w:rsidR="003F1EF7" w:rsidRDefault="003F1EF7" w:rsidP="003F1EF7">
      <w:pPr>
        <w:rPr>
          <w:lang w:val="el-GR"/>
        </w:rPr>
      </w:pPr>
    </w:p>
    <w:p w14:paraId="44B17DE4" w14:textId="77777777" w:rsidR="004324CC" w:rsidRDefault="00384E1A" w:rsidP="003F1EF7">
      <w:pPr>
        <w:rPr>
          <w:lang w:val="el-GR"/>
        </w:rPr>
      </w:pPr>
      <w:r>
        <w:rPr>
          <w:lang w:val="el-GR"/>
        </w:rPr>
        <w:lastRenderedPageBreak/>
        <w:t>14</w:t>
      </w:r>
      <w:r w:rsidR="003F1EF7">
        <w:rPr>
          <w:lang w:val="el-GR"/>
        </w:rPr>
        <w:t xml:space="preserve">. </w:t>
      </w:r>
      <w:r>
        <w:rPr>
          <w:lang w:val="el-GR"/>
        </w:rPr>
        <w:t>Τη γενική επιμέλεια για την τελική δημοσίευση της έρευνας θα έχουν οι……………..</w:t>
      </w:r>
      <w:r w:rsidR="003F1EF7">
        <w:rPr>
          <w:lang w:val="el-GR"/>
        </w:rPr>
        <w:t xml:space="preserve">Στη μελέτη και δημοσίευση της έρευνας θα συμμετέχουν μέλη και από τα δύο συμβαλλόμενα μέρη. </w:t>
      </w:r>
    </w:p>
    <w:p w14:paraId="2F8B80E9" w14:textId="77777777" w:rsidR="004324CC" w:rsidRDefault="003F1EF7" w:rsidP="003F1EF7">
      <w:pPr>
        <w:rPr>
          <w:lang w:val="el-GR"/>
        </w:rPr>
      </w:pPr>
      <w:r w:rsidRPr="009E2806">
        <w:rPr>
          <w:lang w:val="el-GR"/>
        </w:rPr>
        <w:t>Ο διαχωρισμός για τη μελέτη-δημοσίευση</w:t>
      </w:r>
      <w:r w:rsidR="0058538F" w:rsidRPr="00384E1A">
        <w:rPr>
          <w:lang w:val="el-GR"/>
        </w:rPr>
        <w:t>……………</w:t>
      </w:r>
      <w:r w:rsidRPr="009E2806">
        <w:rPr>
          <w:lang w:val="el-GR"/>
        </w:rPr>
        <w:t xml:space="preserve">. </w:t>
      </w:r>
    </w:p>
    <w:p w14:paraId="37245329" w14:textId="683760DA" w:rsidR="003F1EF7" w:rsidRDefault="003F1EF7" w:rsidP="003F1EF7">
      <w:pPr>
        <w:rPr>
          <w:lang w:val="el-GR"/>
        </w:rPr>
      </w:pPr>
      <w:r w:rsidRPr="00FD00A5">
        <w:rPr>
          <w:lang w:val="el-GR"/>
        </w:rPr>
        <w:t>Πρωτόκολλο με ειδικότερους όρους ως προς</w:t>
      </w:r>
      <w:r>
        <w:rPr>
          <w:lang w:val="el-GR"/>
        </w:rPr>
        <w:t xml:space="preserve"> </w:t>
      </w:r>
      <w:r w:rsidRPr="00FD00A5">
        <w:rPr>
          <w:lang w:val="el-GR"/>
        </w:rPr>
        <w:t xml:space="preserve">τη μελέτη και δημοσίευση των ευρημάτων </w:t>
      </w:r>
      <w:r>
        <w:rPr>
          <w:lang w:val="el-GR"/>
        </w:rPr>
        <w:t xml:space="preserve">θα καταρτιστεί με τη σύμφωνη γνώμη των επικεφαλής της έρευνας. </w:t>
      </w:r>
    </w:p>
    <w:p w14:paraId="012D2779" w14:textId="77777777" w:rsidR="003F1EF7" w:rsidRDefault="003F1EF7" w:rsidP="003F1EF7">
      <w:pPr>
        <w:rPr>
          <w:lang w:val="el-GR"/>
        </w:rPr>
      </w:pPr>
    </w:p>
    <w:p w14:paraId="01E072CE" w14:textId="48292768" w:rsidR="003F1EF7" w:rsidRDefault="007C7909" w:rsidP="003F1EF7">
      <w:pPr>
        <w:rPr>
          <w:lang w:val="el-GR"/>
        </w:rPr>
      </w:pPr>
      <w:r w:rsidRPr="007C7909">
        <w:rPr>
          <w:lang w:val="el-GR"/>
        </w:rPr>
        <w:t>15</w:t>
      </w:r>
      <w:r w:rsidR="003F1EF7">
        <w:rPr>
          <w:lang w:val="el-GR"/>
        </w:rPr>
        <w:t xml:space="preserve">. Το παρόν πρωτόκολλο ισχύει μέχρι </w:t>
      </w:r>
      <w:r w:rsidR="00A02898">
        <w:rPr>
          <w:lang w:val="el-GR"/>
        </w:rPr>
        <w:t>…………………</w:t>
      </w:r>
      <w:r w:rsidR="00A02898" w:rsidRPr="00A02898">
        <w:rPr>
          <w:lang w:val="el-GR"/>
        </w:rPr>
        <w:t>(</w:t>
      </w:r>
      <w:r w:rsidR="000C39D0">
        <w:rPr>
          <w:lang w:val="el-GR"/>
        </w:rPr>
        <w:t xml:space="preserve">π.χ. </w:t>
      </w:r>
      <w:r w:rsidR="003F1EF7">
        <w:rPr>
          <w:lang w:val="el-GR"/>
        </w:rPr>
        <w:t>την ολοκλήρωση της τελικής δημοσίευσης των αποτελεσμάτων της έρευνας</w:t>
      </w:r>
      <w:r w:rsidR="00A02898" w:rsidRPr="00A02898">
        <w:rPr>
          <w:lang w:val="el-GR"/>
        </w:rPr>
        <w:t>)</w:t>
      </w:r>
      <w:r w:rsidR="003F1EF7">
        <w:rPr>
          <w:lang w:val="el-GR"/>
        </w:rPr>
        <w:t xml:space="preserve">. </w:t>
      </w:r>
    </w:p>
    <w:p w14:paraId="1AA0F293" w14:textId="77777777" w:rsidR="003F1EF7" w:rsidRDefault="003F1EF7" w:rsidP="003F1EF7">
      <w:pPr>
        <w:rPr>
          <w:lang w:val="el-GR"/>
        </w:rPr>
      </w:pPr>
    </w:p>
    <w:p w14:paraId="2B86AB8D" w14:textId="47C31E42" w:rsidR="003F1EF7" w:rsidRDefault="007C7909" w:rsidP="003F1EF7">
      <w:pPr>
        <w:rPr>
          <w:lang w:val="el-GR"/>
        </w:rPr>
      </w:pPr>
      <w:r w:rsidRPr="007C7909">
        <w:rPr>
          <w:lang w:val="el-GR"/>
        </w:rPr>
        <w:t>16</w:t>
      </w:r>
      <w:r w:rsidR="003F1EF7">
        <w:rPr>
          <w:lang w:val="el-GR"/>
        </w:rPr>
        <w:t>. Ως όροι λύσης του παρόντος πρωτοκόλλου ορίζονται οι εξής:</w:t>
      </w:r>
    </w:p>
    <w:p w14:paraId="687008E7" w14:textId="77777777" w:rsidR="003F1EF7" w:rsidRPr="00AF1F19" w:rsidRDefault="003F1EF7" w:rsidP="003F1EF7">
      <w:pPr>
        <w:rPr>
          <w:lang w:val="el-GR"/>
        </w:rPr>
      </w:pPr>
      <w:r>
        <w:rPr>
          <w:lang w:val="el-GR"/>
        </w:rPr>
        <w:t xml:space="preserve">- Η αδυναμία ενός από τα δύο συμβαλλόμενα μέρη να ανταποκριθεί στις οικονομικές </w:t>
      </w:r>
      <w:r w:rsidRPr="00AF1F19">
        <w:rPr>
          <w:lang w:val="el-GR"/>
        </w:rPr>
        <w:t xml:space="preserve">και άλλες  λειτουργικές απαιτήσεις της έρευνας. </w:t>
      </w:r>
    </w:p>
    <w:p w14:paraId="2D12671A" w14:textId="77777777" w:rsidR="003F1EF7" w:rsidRDefault="003F1EF7" w:rsidP="003F1EF7">
      <w:pPr>
        <w:rPr>
          <w:lang w:val="el-GR"/>
        </w:rPr>
      </w:pPr>
      <w:r>
        <w:rPr>
          <w:lang w:val="el-GR"/>
        </w:rPr>
        <w:t xml:space="preserve">- Η αδυναμία ενός από τα δύο συμβαλλόμενα μέρη να επιδείξει συνέπεια στην εκτέλεση των εργασιών και στην τήρηση του χρονοδιαγράμματος του ερευνητικού προγράμματος. </w:t>
      </w:r>
    </w:p>
    <w:p w14:paraId="360A1A7A" w14:textId="77777777" w:rsidR="003F1EF7" w:rsidRDefault="003F1EF7" w:rsidP="003F1EF7">
      <w:pPr>
        <w:rPr>
          <w:lang w:val="el-GR"/>
        </w:rPr>
      </w:pPr>
    </w:p>
    <w:p w14:paraId="3CA67F7B" w14:textId="099A4F19" w:rsidR="003F1EF7" w:rsidRDefault="003F1EF7" w:rsidP="003F1EF7">
      <w:pPr>
        <w:rPr>
          <w:lang w:val="el-GR"/>
        </w:rPr>
      </w:pPr>
      <w:r>
        <w:rPr>
          <w:lang w:val="el-GR"/>
        </w:rPr>
        <w:t xml:space="preserve"> </w:t>
      </w:r>
      <w:r w:rsidR="007C7909" w:rsidRPr="00B563F3">
        <w:rPr>
          <w:lang w:val="el-GR"/>
        </w:rPr>
        <w:t>17</w:t>
      </w:r>
      <w:r>
        <w:rPr>
          <w:lang w:val="el-GR"/>
        </w:rPr>
        <w:t xml:space="preserve">. Οποιαδήποτε τροποποίηση του παρόντος πρωτοκόλλου απαιτεί την έγγραφη έγκριση των επικεφαλής της έρευνας. </w:t>
      </w:r>
    </w:p>
    <w:p w14:paraId="5A755E42" w14:textId="77777777" w:rsidR="003F1EF7" w:rsidRDefault="003F1EF7" w:rsidP="003F1EF7">
      <w:pPr>
        <w:rPr>
          <w:lang w:val="el-GR"/>
        </w:rPr>
      </w:pPr>
    </w:p>
    <w:p w14:paraId="63ADFC3E" w14:textId="77777777" w:rsidR="003F1EF7" w:rsidRDefault="003F1EF7" w:rsidP="003F1EF7">
      <w:pPr>
        <w:rPr>
          <w:lang w:val="el-GR"/>
        </w:rPr>
      </w:pPr>
    </w:p>
    <w:p w14:paraId="24B2B070" w14:textId="77777777" w:rsidR="003F1EF7" w:rsidRDefault="003F1EF7" w:rsidP="003F1EF7">
      <w:pPr>
        <w:jc w:val="center"/>
        <w:rPr>
          <w:lang w:val="el-GR"/>
        </w:rPr>
      </w:pPr>
      <w:r>
        <w:rPr>
          <w:lang w:val="el-GR"/>
        </w:rPr>
        <w:t>Οι Συμβαλλόμενοι</w:t>
      </w:r>
    </w:p>
    <w:p w14:paraId="76279153" w14:textId="77777777" w:rsidR="003F1EF7" w:rsidRDefault="003F1EF7" w:rsidP="003F1EF7">
      <w:pPr>
        <w:jc w:val="center"/>
        <w:rPr>
          <w:lang w:val="el-GR"/>
        </w:rPr>
      </w:pPr>
    </w:p>
    <w:p w14:paraId="66FF18C8" w14:textId="77777777" w:rsidR="003F1EF7" w:rsidRDefault="003F1EF7" w:rsidP="003F1EF7">
      <w:pPr>
        <w:jc w:val="center"/>
        <w:rPr>
          <w:lang w:val="el-GR"/>
        </w:rPr>
      </w:pPr>
    </w:p>
    <w:p w14:paraId="6366A5C4" w14:textId="77777777" w:rsidR="003F1EF7" w:rsidRDefault="003F1EF7" w:rsidP="003F1EF7">
      <w:pPr>
        <w:rPr>
          <w:lang w:val="el-GR"/>
        </w:rPr>
      </w:pPr>
    </w:p>
    <w:p w14:paraId="71FEFC69" w14:textId="581D9F61" w:rsidR="003F1EF7" w:rsidRDefault="003F1EF7" w:rsidP="003F1EF7">
      <w:r>
        <w:t>Directors of the project</w:t>
      </w:r>
    </w:p>
    <w:p w14:paraId="03782016" w14:textId="3273A949" w:rsidR="003F1EF7" w:rsidRDefault="003F1EF7" w:rsidP="003F1EF7"/>
    <w:p w14:paraId="1A321F54" w14:textId="064CFBCA" w:rsidR="003F1EF7" w:rsidRDefault="003F1EF7" w:rsidP="003F1EF7">
      <w:r>
        <w:t>Director of the Ephoreia</w:t>
      </w:r>
      <w:r w:rsidR="00B563F3">
        <w:t xml:space="preserve"> (if different from project director)</w:t>
      </w:r>
    </w:p>
    <w:p w14:paraId="7AD54A93" w14:textId="639AE0E9" w:rsidR="003F1EF7" w:rsidRDefault="003F1EF7" w:rsidP="003F1EF7"/>
    <w:p w14:paraId="47B3400F" w14:textId="2C07E529" w:rsidR="003F1EF7" w:rsidRPr="003F1EF7" w:rsidRDefault="003F1EF7" w:rsidP="003F1EF7">
      <w:r>
        <w:t>Director of the School</w:t>
      </w:r>
    </w:p>
    <w:p w14:paraId="5E264725" w14:textId="77777777" w:rsidR="003F1EF7" w:rsidRPr="00B563F3" w:rsidRDefault="003F1EF7" w:rsidP="003F1EF7">
      <w:pPr>
        <w:rPr>
          <w:color w:val="FF0000"/>
        </w:rPr>
      </w:pPr>
    </w:p>
    <w:p w14:paraId="7D845225" w14:textId="77777777" w:rsidR="003F1EF7" w:rsidRPr="00B563F3" w:rsidRDefault="003F1EF7" w:rsidP="003F1EF7"/>
    <w:p w14:paraId="5850515F" w14:textId="77777777" w:rsidR="003F1EF7" w:rsidRPr="00B563F3" w:rsidRDefault="003F1EF7" w:rsidP="003F1EF7"/>
    <w:p w14:paraId="1C4E9423" w14:textId="77777777" w:rsidR="003F1EF7" w:rsidRPr="00B563F3" w:rsidRDefault="003F1EF7" w:rsidP="003F1EF7"/>
    <w:p w14:paraId="284333D5" w14:textId="77777777" w:rsidR="003F1EF7" w:rsidRPr="00B563F3" w:rsidRDefault="003F1EF7" w:rsidP="003F1EF7">
      <w:pPr>
        <w:rPr>
          <w:color w:val="FF0000"/>
        </w:rPr>
      </w:pPr>
    </w:p>
    <w:p w14:paraId="3528325E" w14:textId="77777777" w:rsidR="003F1EF7" w:rsidRPr="00B563F3" w:rsidRDefault="003F1EF7" w:rsidP="003F1EF7">
      <w:pPr>
        <w:rPr>
          <w:color w:val="FF0000"/>
        </w:rPr>
      </w:pPr>
    </w:p>
    <w:p w14:paraId="49519476" w14:textId="77777777" w:rsidR="00780198" w:rsidRPr="00B563F3" w:rsidRDefault="00780198"/>
    <w:sectPr w:rsidR="00780198" w:rsidRPr="00B563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54E"/>
    <w:multiLevelType w:val="hybridMultilevel"/>
    <w:tmpl w:val="C2607C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4D9E"/>
    <w:multiLevelType w:val="hybridMultilevel"/>
    <w:tmpl w:val="A5403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38404">
    <w:abstractNumId w:val="0"/>
  </w:num>
  <w:num w:numId="2" w16cid:durableId="122783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70"/>
    <w:rsid w:val="000C39D0"/>
    <w:rsid w:val="000E78EB"/>
    <w:rsid w:val="00194606"/>
    <w:rsid w:val="00285A16"/>
    <w:rsid w:val="00310983"/>
    <w:rsid w:val="003821E4"/>
    <w:rsid w:val="00384E1A"/>
    <w:rsid w:val="003F1EF7"/>
    <w:rsid w:val="004256AB"/>
    <w:rsid w:val="004324CC"/>
    <w:rsid w:val="004E0A6B"/>
    <w:rsid w:val="00535345"/>
    <w:rsid w:val="00561745"/>
    <w:rsid w:val="0058538F"/>
    <w:rsid w:val="006D392C"/>
    <w:rsid w:val="0073597C"/>
    <w:rsid w:val="00753334"/>
    <w:rsid w:val="00753A63"/>
    <w:rsid w:val="00780198"/>
    <w:rsid w:val="007C7909"/>
    <w:rsid w:val="007D441D"/>
    <w:rsid w:val="00870EF2"/>
    <w:rsid w:val="00892C75"/>
    <w:rsid w:val="008F10C1"/>
    <w:rsid w:val="0096598B"/>
    <w:rsid w:val="00A02898"/>
    <w:rsid w:val="00AB7438"/>
    <w:rsid w:val="00B563F3"/>
    <w:rsid w:val="00CD5AD3"/>
    <w:rsid w:val="00D92B35"/>
    <w:rsid w:val="00DA6E89"/>
    <w:rsid w:val="00DF0BB1"/>
    <w:rsid w:val="00E761BB"/>
    <w:rsid w:val="00F31333"/>
    <w:rsid w:val="00F367D0"/>
    <w:rsid w:val="00F419CD"/>
    <w:rsid w:val="00F7132A"/>
    <w:rsid w:val="00F97470"/>
    <w:rsid w:val="00FA19DB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1510"/>
  <w15:chartTrackingRefBased/>
  <w15:docId w15:val="{B0A91C18-D025-41CA-AF1D-3A055665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12"/>
    <w:pPr>
      <w:spacing w:after="0" w:line="240" w:lineRule="auto"/>
    </w:pPr>
    <w:rPr>
      <w:rFonts w:ascii="Cambria" w:hAnsi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Damanaki</dc:creator>
  <cp:keywords/>
  <dc:description/>
  <cp:lastModifiedBy>Ioanna Damanaki</cp:lastModifiedBy>
  <cp:revision>28</cp:revision>
  <dcterms:created xsi:type="dcterms:W3CDTF">2023-01-26T07:54:00Z</dcterms:created>
  <dcterms:modified xsi:type="dcterms:W3CDTF">2023-01-26T10:56:00Z</dcterms:modified>
</cp:coreProperties>
</file>